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458" w:rsidRDefault="004A1458"/>
    <w:p w:rsidR="004A1458" w:rsidRDefault="00C54E95">
      <w:pPr>
        <w:tabs>
          <w:tab w:val="center" w:pos="5174"/>
          <w:tab w:val="left" w:pos="6765"/>
        </w:tabs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  <w:t>Технический</w:t>
      </w:r>
      <w:r>
        <w:rPr>
          <w:rFonts w:ascii="GHEA Grapalat" w:hAnsi="GHEA Grapalat" w:cs="GHEA Grapalat"/>
          <w:color w:val="FF0000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описание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ab/>
      </w:r>
    </w:p>
    <w:p w:rsidR="004A1458" w:rsidRDefault="00B31293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 w:rsidRPr="00B31293">
        <w:rPr>
          <w:rFonts w:ascii="GHEA Grapalat" w:hAnsi="GHEA Grapalat" w:cs="GHEA Grapalat"/>
          <w:sz w:val="18"/>
          <w:szCs w:val="18"/>
          <w:lang w:val="ru-RU"/>
        </w:rPr>
        <w:t xml:space="preserve">Консультационные услуги по подготовке проектной и сметной документации для </w:t>
      </w:r>
      <w:proofErr w:type="spellStart"/>
      <w:r w:rsidRPr="00B31293">
        <w:rPr>
          <w:rFonts w:ascii="GHEA Grapalat" w:hAnsi="GHEA Grapalat" w:cs="GHEA Grapalat"/>
          <w:sz w:val="18"/>
          <w:szCs w:val="18"/>
          <w:lang w:val="ru-RU"/>
        </w:rPr>
        <w:t>асфальтоукладочных</w:t>
      </w:r>
      <w:proofErr w:type="spellEnd"/>
      <w:r w:rsidRPr="00B31293">
        <w:rPr>
          <w:rFonts w:ascii="GHEA Grapalat" w:hAnsi="GHEA Grapalat" w:cs="GHEA Grapalat"/>
          <w:sz w:val="18"/>
          <w:szCs w:val="18"/>
          <w:lang w:val="ru-RU"/>
        </w:rPr>
        <w:t xml:space="preserve"> работ на 1-м и 2-м тупиках 4-го ряда поселка </w:t>
      </w:r>
      <w:proofErr w:type="spellStart"/>
      <w:r w:rsidRPr="00B31293">
        <w:rPr>
          <w:rFonts w:ascii="GHEA Grapalat" w:hAnsi="GHEA Grapalat" w:cs="GHEA Grapalat"/>
          <w:sz w:val="18"/>
          <w:szCs w:val="18"/>
          <w:lang w:val="ru-RU"/>
        </w:rPr>
        <w:t>Айнтап</w:t>
      </w:r>
      <w:proofErr w:type="spellEnd"/>
      <w:r w:rsidRPr="00B31293">
        <w:rPr>
          <w:rFonts w:ascii="GHEA Grapalat" w:hAnsi="GHEA Grapalat" w:cs="GHEA Grapalat"/>
          <w:sz w:val="18"/>
          <w:szCs w:val="18"/>
          <w:lang w:val="ru-RU"/>
        </w:rPr>
        <w:t xml:space="preserve">, община </w:t>
      </w:r>
      <w:proofErr w:type="spellStart"/>
      <w:r w:rsidRPr="00B31293">
        <w:rPr>
          <w:rFonts w:ascii="GHEA Grapalat" w:hAnsi="GHEA Grapalat" w:cs="GHEA Grapalat"/>
          <w:sz w:val="18"/>
          <w:szCs w:val="18"/>
          <w:lang w:val="ru-RU"/>
        </w:rPr>
        <w:t>Масис</w:t>
      </w:r>
      <w:proofErr w:type="spellEnd"/>
      <w:r w:rsidRPr="00B31293">
        <w:rPr>
          <w:rFonts w:ascii="GHEA Grapalat" w:hAnsi="GHEA Grapalat" w:cs="GHEA Grapalat"/>
          <w:sz w:val="18"/>
          <w:szCs w:val="18"/>
          <w:lang w:val="ru-RU"/>
        </w:rPr>
        <w:t>.</w:t>
      </w:r>
    </w:p>
    <w:p w:rsidR="004A1458" w:rsidRDefault="004A1458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</w:p>
    <w:tbl>
      <w:tblPr>
        <w:tblW w:w="11101" w:type="dxa"/>
        <w:tblInd w:w="-89" w:type="dxa"/>
        <w:tblLayout w:type="fixed"/>
        <w:tblLook w:val="04A0" w:firstRow="1" w:lastRow="0" w:firstColumn="1" w:lastColumn="0" w:noHBand="0" w:noVBand="1"/>
      </w:tblPr>
      <w:tblGrid>
        <w:gridCol w:w="2122"/>
        <w:gridCol w:w="8730"/>
        <w:gridCol w:w="10"/>
        <w:gridCol w:w="239"/>
      </w:tblGrid>
      <w:tr w:rsidR="004A14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Название проекта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Капитальный ремонт дорожного участка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4A14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Источник финансирования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Общественный бюджет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4A1458">
        <w:trPr>
          <w:trHeight w:val="9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Муниципалитет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Масис</w:t>
            </w:r>
            <w:proofErr w:type="spellEnd"/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18"/>
                <w:szCs w:val="18"/>
              </w:rPr>
            </w:pPr>
          </w:p>
        </w:tc>
      </w:tr>
      <w:tr w:rsidR="004A1458" w:rsidRPr="00946A1E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услуги</w:t>
            </w:r>
            <w:proofErr w:type="spellEnd"/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color w:val="FF0000"/>
                <w:sz w:val="18"/>
                <w:szCs w:val="18"/>
                <w:lang w:val="hy-AM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Консультационные услуги по подготовке проектной и сметной документации для </w:t>
            </w:r>
            <w:proofErr w:type="spellStart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асфальтоукладочных</w:t>
            </w:r>
            <w:proofErr w:type="spellEnd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работ на 1-м и 2-м тупиках 4-го ряда поселка </w:t>
            </w:r>
            <w:proofErr w:type="spellStart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Айнтап</w:t>
            </w:r>
            <w:proofErr w:type="spellEnd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, община </w:t>
            </w:r>
            <w:proofErr w:type="spellStart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Масис</w:t>
            </w:r>
            <w:proofErr w:type="spellEnd"/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color w:val="FF0000"/>
                <w:sz w:val="18"/>
                <w:szCs w:val="18"/>
                <w:lang w:val="hy-AM"/>
              </w:rPr>
            </w:pPr>
          </w:p>
        </w:tc>
      </w:tr>
      <w:tr w:rsidR="004A1458" w:rsidRPr="00946A1E">
        <w:trPr>
          <w:trHeight w:val="238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Краткое описание объекта</w:t>
            </w:r>
          </w:p>
          <w:p w:rsidR="004A1458" w:rsidRDefault="004A1458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Первый и второй тупики 4-го ряда поселения Айнтап, община Масис.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Дорожный приказ - III,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Описание дороги (главная, второстепенная, предназначение) – второстепенная,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Ширина проезжей части составляет 5-6 м.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Количество зон передвижения - две.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Наличие и ширина тротуаров – отсутствуют.  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Уровень риска объекта — III.</w:t>
            </w:r>
          </w:p>
          <w:p w:rsidR="004A1458" w:rsidRPr="00B31293" w:rsidRDefault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Общая площадь участка, подлежащего строительству/реконструкции, – 450 кв. м.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hy-AM"/>
              </w:rPr>
              <w:t>:</w:t>
            </w:r>
          </w:p>
          <w:p w:rsidR="004A1458" w:rsidRPr="00B31293" w:rsidRDefault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 дорожного покрытия – неасфальтированное /неровное/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Этап проектирования, нормативные требования к подготовке проектной и сметной документации — рабочий проект, согласно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АНШННИВ-11.05.02-99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Требования к обследованию и проектированию - метрологическое обследование, соглашение о проектировании с заинтересованными организациями.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Требуемые навыки: базовые знания, инженерно-геологическая разведка.</w:t>
            </w:r>
          </w:p>
          <w:p w:rsidR="004A1458" w:rsidRDefault="004A1458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  <w:tr w:rsidR="004A1458" w:rsidRPr="00946A1E">
        <w:trPr>
          <w:trHeight w:val="202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  <w:p w:rsidR="004A1458" w:rsidRDefault="004A1458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Запланированные работы</w:t>
            </w:r>
          </w:p>
          <w:p w:rsidR="004A1458" w:rsidRDefault="004A1458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  <w:p w:rsidR="004A1458" w:rsidRDefault="004A1458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  <w:p w:rsidR="004A1458" w:rsidRDefault="004A1458">
            <w:pPr>
              <w:jc w:val="both"/>
              <w:rPr>
                <w:rFonts w:ascii="GHEA Grapalat" w:hAnsi="GHEA Grapalat" w:cs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Удаление верхнего слоя дорожного полотна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:</w:t>
            </w:r>
          </w:p>
          <w:p w:rsidR="004A1458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Коррекция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основания</w:t>
            </w:r>
            <w:proofErr w:type="spellEnd"/>
          </w:p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Укладка слоя песка и гравия толщиной 10 см.</w:t>
            </w:r>
          </w:p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Укладка гравийного основания высотой 15 см.</w:t>
            </w:r>
          </w:p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Распределение битума на гравийной основе.</w:t>
            </w:r>
          </w:p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Укладка дорожного покрытия с использованием мелкозернистого асфальтобетона </w:t>
            </w:r>
            <w:r>
              <w:rPr>
                <w:rFonts w:ascii="GHEA Grapalat" w:hAnsi="GHEA Grapalat" w:cs="GHEA Grapalat"/>
                <w:sz w:val="18"/>
                <w:szCs w:val="18"/>
              </w:rPr>
              <w:t>H</w:t>
            </w: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>=5 см.</w:t>
            </w:r>
          </w:p>
          <w:p w:rsidR="004A1458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</w:rPr>
            </w:pPr>
            <w:r w:rsidRPr="00B31293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Укрепление боковых стенок песчано-гравийной смесью </w:t>
            </w:r>
            <w:r>
              <w:rPr>
                <w:rFonts w:ascii="GHEA Grapalat" w:hAnsi="GHEA Grapalat" w:cs="GHEA Grapalat"/>
                <w:sz w:val="18"/>
                <w:szCs w:val="18"/>
              </w:rPr>
              <w:t xml:space="preserve">H=5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см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:rsidR="004A1458" w:rsidRPr="00B31293" w:rsidRDefault="00C54E95">
            <w:pPr>
              <w:pStyle w:val="ae"/>
              <w:numPr>
                <w:ilvl w:val="0"/>
                <w:numId w:val="5"/>
              </w:numPr>
              <w:spacing w:line="256" w:lineRule="auto"/>
              <w:contextualSpacing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Строительство дренажной системы (по возможности).</w:t>
            </w:r>
          </w:p>
        </w:tc>
        <w:tc>
          <w:tcPr>
            <w:tcW w:w="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Pr="00B31293" w:rsidRDefault="004A1458">
            <w:pPr>
              <w:snapToGrid w:val="0"/>
              <w:spacing w:after="160" w:line="256" w:lineRule="auto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</w:tr>
      <w:tr w:rsidR="004A1458" w:rsidRPr="00946A1E">
        <w:trPr>
          <w:trHeight w:val="60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Название дороги/улицы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Первый и второй тупики 4-го ряда поселения Айнтап, община Масис.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A1458" w:rsidRPr="00946A1E">
        <w:trPr>
          <w:trHeight w:val="68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>
        <w:trPr>
          <w:trHeight w:val="1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Дорога/улица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заказ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III</w:t>
            </w:r>
            <w:r>
              <w:rPr>
                <w:rFonts w:ascii="GHEA Grapalat" w:hAnsi="GHEA Grapalat" w:cs="GHEA Grapalat"/>
                <w:sz w:val="20"/>
                <w:szCs w:val="20"/>
              </w:rPr>
              <w:t>заказ</w:t>
            </w:r>
            <w:proofErr w:type="spellEnd"/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>
        <w:trPr>
          <w:trHeight w:val="1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Тип дорожного покрытия</w:t>
            </w: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земля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color w:val="FF0000"/>
                <w:sz w:val="20"/>
                <w:szCs w:val="20"/>
                <w:lang w:val="hy-AM"/>
              </w:rPr>
            </w:pPr>
          </w:p>
        </w:tc>
      </w:tr>
      <w:tr w:rsidR="004A1458" w:rsidRPr="00946A1E">
        <w:trPr>
          <w:trHeight w:val="56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положения</w:t>
            </w:r>
            <w:proofErr w:type="spellEnd"/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pStyle w:val="ListParagraph1"/>
              <w:numPr>
                <w:ilvl w:val="0"/>
                <w:numId w:val="10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</w:r>
          </w:p>
          <w:p w:rsidR="004A1458" w:rsidRDefault="00C54E95">
            <w:pPr>
              <w:pStyle w:val="ListParagraph1"/>
              <w:numPr>
                <w:ilvl w:val="0"/>
                <w:numId w:val="10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Проектная и сметная документация должна быть подготовлена ​​с использованием соответствующих компьютерных программ.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 w:rsidRPr="00946A1E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обязанности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      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Основные обязанности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: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Проведение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инженерных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0"/>
                <w:szCs w:val="20"/>
              </w:rPr>
              <w:t>исследований</w:t>
            </w:r>
            <w:proofErr w:type="spellEnd"/>
            <w:r>
              <w:rPr>
                <w:rFonts w:ascii="GHEA Grapalat" w:hAnsi="GHEA Grapalat" w:cs="GHEA Grapalat"/>
                <w:sz w:val="20"/>
                <w:szCs w:val="20"/>
              </w:rPr>
              <w:t>.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20"/>
                <w:szCs w:val="20"/>
                <w:lang w:val="ru-RU"/>
              </w:rPr>
              <w:t>Разработка проектной и сметной документации.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</w:t>
            </w:r>
            <w:r w:rsidRPr="00B31293">
              <w:rPr>
                <w:rFonts w:ascii="GHEA Grapalat" w:hAnsi="GHEA Grapalat" w:cs="GHEA Grapalat"/>
                <w:sz w:val="20"/>
                <w:szCs w:val="20"/>
                <w:lang w:val="ru-RU"/>
              </w:rPr>
              <w:lastRenderedPageBreak/>
              <w:t>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</w:r>
          </w:p>
          <w:p w:rsidR="004A1458" w:rsidRDefault="00C54E95">
            <w:pPr>
              <w:ind w:firstLine="708"/>
              <w:jc w:val="both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Для выполнения соответствующей работы дизайнеры и специалисты должны иметь соответствующие лицензии.</w:t>
            </w:r>
          </w:p>
          <w:p w:rsidR="004A1458" w:rsidRDefault="00C54E95">
            <w:pPr>
              <w:jc w:val="both"/>
              <w:rPr>
                <w:rFonts w:ascii="GHEA Grapalat" w:eastAsia="Calibri" w:hAnsi="GHEA Grapalat" w:cs="Arial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20"/>
                <w:szCs w:val="20"/>
                <w:lang w:val="hy-AM"/>
              </w:rPr>
              <w:t>Требования к расследованию:</w:t>
            </w:r>
          </w:p>
          <w:p w:rsidR="004A1458" w:rsidRDefault="00C54E95">
            <w:pPr>
              <w:pStyle w:val="ae"/>
              <w:numPr>
                <w:ilvl w:val="0"/>
                <w:numId w:val="2"/>
              </w:numPr>
              <w:jc w:val="both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Проводить инженерные исследования в объеме, необходимом для разработки проектной документации и обоснования проектных решений.</w:t>
            </w:r>
          </w:p>
          <w:p w:rsidR="004A1458" w:rsidRDefault="00C54E95">
            <w:pPr>
              <w:pStyle w:val="ae"/>
              <w:numPr>
                <w:ilvl w:val="0"/>
                <w:numId w:val="2"/>
              </w:numPr>
              <w:jc w:val="both"/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В ходе расследования необходимо провести видеозапись текущего состояния ремонтируемой зоны.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Требования к проектам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Проекты должны включать как минимум следующие работы: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реставрация/реконструкция/строительство земляных работ (при необходимости),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реставрация / реконструкция / ремонт / строительство подпорных стен (при необходимости),   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восстановление/реконструкция дорожного покрытия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(при необходимости)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,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восстановление тротуара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/ реконструкция / ремонт / строительство (по мере необходимости),  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Восстановление / реконструкция / ремонт / строительство дренажных систем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(при необходимости)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,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реставрация / реконструкция / ремонт / строительство искусственных сооружений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(при необходимости),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Внедрение необходимых мер для устранения элементов безопасности, а также «слепых зон».</w:t>
            </w:r>
          </w:p>
          <w:p w:rsidR="004A1458" w:rsidRPr="00B31293" w:rsidRDefault="00C54E95">
            <w:pPr>
              <w:pStyle w:val="ae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</w:r>
          </w:p>
          <w:p w:rsidR="004A1458" w:rsidRDefault="004A1458">
            <w:pPr>
              <w:pStyle w:val="ListParagraph1"/>
              <w:jc w:val="both"/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4A1458" w:rsidRDefault="00C54E95">
            <w:pPr>
              <w:jc w:val="both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Требования к составу проектов:</w:t>
            </w:r>
          </w:p>
          <w:p w:rsidR="004A1458" w:rsidRDefault="00C54E95">
            <w:pPr>
              <w:pStyle w:val="ListParagraph1"/>
              <w:numPr>
                <w:ilvl w:val="0"/>
                <w:numId w:val="2"/>
              </w:num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быть изменено, план обустройства и водоотведения, чертежи дорожного покрытия всех типов в зависимости от прилегающих элементов),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чертежи планируемых искусственных сооружений (которые будут включать в себя габаритные характеристики),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сводные отчеты,</w:t>
            </w:r>
          </w:p>
          <w:p w:rsidR="004A1458" w:rsidRDefault="00C54E95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</w:r>
          </w:p>
          <w:p w:rsidR="004A1458" w:rsidRDefault="00C54E95">
            <w:pPr>
              <w:pStyle w:val="ListParagraph2"/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оценка (которая будет включать сводную, объективную и локальную оценки).</w:t>
            </w:r>
          </w:p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  <w:t>Соглашения:</w:t>
            </w:r>
          </w:p>
          <w:p w:rsidR="004A1458" w:rsidRPr="00B31293" w:rsidRDefault="00C54E95">
            <w:pPr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согласовать проектную документацию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Служба «Дорожная полиция» полиции Министерства внутренних дел Республики Армения.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с,</w:t>
            </w:r>
          </w:p>
          <w:p w:rsidR="004A1458" w:rsidRDefault="00C54E95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</w:r>
          </w:p>
          <w:p w:rsidR="004A1458" w:rsidRDefault="00C54E95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Согласовать с руководителями органов местного самоуправления места хранения, захоронения и утилизации строительных отходов.</w:t>
            </w:r>
          </w:p>
          <w:p w:rsidR="004A1458" w:rsidRDefault="00C54E95">
            <w:pPr>
              <w:numPr>
                <w:ilvl w:val="0"/>
                <w:numId w:val="2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</w:r>
          </w:p>
          <w:p w:rsidR="004A1458" w:rsidRDefault="004A1458">
            <w:pPr>
              <w:ind w:left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  <w:tr w:rsidR="004A1458" w:rsidRPr="00946A1E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lastRenderedPageBreak/>
              <w:t>Нормативно-правовые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C54E95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При разработке проектной документации необходимо руководствоваться следующими принципами и учитывать их: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— Строительные нормы Кодекса дорожного строительства РА от 32.01.2022 «Автомагистрали»,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- Армянский стандарт 52-01 «Бетонные и железобетонные конструкции».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— Армянская национальная санитарно-эпидемиологическая служба № 40-01.03-2022 «Канализация. Внешние сети и сооружения».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-HNSHN 13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02-2022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«Техники обеспечения безопасности в строительстве» — строительные стандарты.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                  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- Постановление Правительства Республики Армения № 392-Н от 16.02.2006 «Об утверждении порядка обеспечения доступности социальной, транспортной и инженерной инфраструктуры для инвалидов и групп населения с ограниченной подвижностью».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lastRenderedPageBreak/>
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</w:r>
          </w:p>
          <w:p w:rsidR="004A1458" w:rsidRPr="00B31293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lang w:val="ru-RU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Дорога будет оборудована в соответствии с Постановлением Правительства Республики Армения № 113-Н и 26 от 10.01.2008.</w:t>
            </w:r>
            <w:r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․</w:t>
            </w: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10</w:t>
            </w:r>
            <w:r>
              <w:rPr>
                <w:rFonts w:ascii="Cambria Math" w:eastAsia="Calibri" w:hAnsi="Cambria Math" w:cs="Cambria Math"/>
                <w:sz w:val="20"/>
                <w:szCs w:val="20"/>
                <w:lang w:val="hy-AM"/>
              </w:rPr>
              <w:t>․</w:t>
            </w: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В соответствии с процедурами, установленными Постановлением № 1699-Н от 2006 года.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Бюджет был подготовлен в порядке, установленном Постановлением Правительства Республики Армения № 879-Н от 23.06.2011.</w:t>
            </w:r>
          </w:p>
          <w:p w:rsidR="004A1458" w:rsidRDefault="00C54E95">
            <w:pPr>
              <w:pStyle w:val="ListParagraph1"/>
              <w:numPr>
                <w:ilvl w:val="0"/>
                <w:numId w:val="9"/>
              </w:numPr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GHEA Grapalat"/>
                <w:sz w:val="20"/>
                <w:szCs w:val="20"/>
                <w:lang w:val="hy-AM"/>
              </w:rPr>
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</w:r>
          </w:p>
          <w:p w:rsidR="004A1458" w:rsidRDefault="00C54E95">
            <w:pPr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</w:tc>
      </w:tr>
      <w:tr w:rsidR="004A1458" w:rsidRPr="00946A1E">
        <w:trPr>
          <w:trHeight w:val="66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snapToGrid w:val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8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58" w:rsidRDefault="004A1458">
            <w:pPr>
              <w:pStyle w:val="ListParagraph1"/>
              <w:snapToGrid w:val="0"/>
              <w:ind w:left="0"/>
              <w:jc w:val="both"/>
              <w:rPr>
                <w:rFonts w:ascii="GHEA Grapalat" w:hAnsi="GHEA Grapalat" w:cs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</w:tr>
    </w:tbl>
    <w:p w:rsidR="004A1458" w:rsidRDefault="004A14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4A1458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благоустройства двора дома № 22/13, район Нор, город Масис, поселок Масис.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благоустройства двора дома № 22/13, район Нор, город Масис, поселок Масис.</w:t>
            </w:r>
          </w:p>
        </w:tc>
      </w:tr>
      <w:tr w:rsidR="00C54E95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C54E95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B31293" w:rsidRDefault="00C54E95" w:rsidP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благоустройству двора дома № 22/13, Новый район, город Масис, поселок Масис.</w:t>
            </w:r>
          </w:p>
          <w:p w:rsidR="004A1458" w:rsidRPr="00B31293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участка составляет около 900 квадратных метров, при необходимости: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Выровняйте участок.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Постройте мини-футбольное поле с забором.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Планируется огородить территорию забором.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Создайте павильон-чат.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Установите многофункциональное детское игровое оборудование.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Предоставьте скамейки, мусорные баки,</w:t>
            </w:r>
          </w:p>
          <w:p w:rsidR="004A1458" w:rsidRDefault="00C54E95">
            <w:pPr>
              <w:pStyle w:val="ae"/>
              <w:numPr>
                <w:ilvl w:val="0"/>
                <w:numId w:val="1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Подготовка проектно-сметной документации для благоустройства двора детского сада № 2 в городе Масис, районе Масис, и строительства тротуара на территории, прилегающей к детскому саду.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проектно-сметной документации для благоустройства двора детского сада № 2 в городе Масис, районе Масис, и строительства тротуара на территории, прилегающей к детскому саду.</w:t>
            </w:r>
          </w:p>
        </w:tc>
      </w:tr>
      <w:tr w:rsidR="00C54E95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C54E95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B31293" w:rsidRDefault="00C54E95" w:rsidP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благоустройству двора детского сада № 2 в городе Масис, районе Масис, а также строительство тротуара на территории, прилегающей к детскому саду.</w:t>
            </w:r>
          </w:p>
          <w:p w:rsidR="004A1458" w:rsidRPr="00B31293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благоустраиваемой территории составляет приблизительно 500 квадратных метров, где это необходимо: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Выровняйте участок.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Проектирование детских павильонов,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Установите многофункциональное детское игровое оборудование с резиновым покрытием пола.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Предоставьте скамейки, мусорные баки,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Планируется реконструировать тротуар в районе, прилегающем к детскому саду, с использованием базальтовых бордюров, а затем заасфальтировать сам тротуар.</w:t>
            </w:r>
          </w:p>
          <w:p w:rsidR="004A1458" w:rsidRDefault="00C54E95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946A1E" w:rsidRDefault="00946A1E">
      <w:pPr>
        <w:jc w:val="center"/>
        <w:rPr>
          <w:rFonts w:ascii="GHEA Grapalat" w:hAnsi="GHEA Grapalat" w:cs="GHEA Grapalat"/>
          <w:color w:val="FF0000"/>
          <w:sz w:val="20"/>
          <w:szCs w:val="20"/>
          <w:lang w:val="hy-AM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Подготовка проектной и сметной документации для благоустройства двора за домом № 36, район Нор, город Масис, поселок Масис.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благоустройства двора за домом № 36, район Нор, город Масис, поселок Масис.</w:t>
            </w:r>
          </w:p>
        </w:tc>
      </w:tr>
      <w:tr w:rsidR="00C54E95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C54E95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B31293" w:rsidRDefault="00C54E95" w:rsidP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132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благоустройству двора за зданием № 36, Новый район, город Масис, поселок Масис.</w:t>
            </w:r>
          </w:p>
          <w:p w:rsidR="004A1458" w:rsidRPr="00B31293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благоустраиваемой территории составляет приблизительно 200 квадратных метров, где это необходимо: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Выровняйте участок.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Спланируйте беседку в виде павильона.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Установите многофункциональное детское игровое оборудование с резиновым покрытием пола.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Предоставьте скамейки, мусорные баки,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Ограждение /по мере необходимости/</w:t>
            </w:r>
          </w:p>
          <w:p w:rsidR="004A1458" w:rsidRDefault="00C54E95">
            <w:pPr>
              <w:pStyle w:val="ae"/>
              <w:numPr>
                <w:ilvl w:val="0"/>
                <w:numId w:val="12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благоустройства двора дома № 27, район Нор, город Масис, поселок Масис.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благоустройства двора дома № 27, район Нор, город Масис, поселок Масис.</w:t>
            </w:r>
          </w:p>
        </w:tc>
      </w:tr>
      <w:tr w:rsidR="00C54E95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C54E95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B31293" w:rsidRDefault="00C54E95" w:rsidP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132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благоустройству двора дома № 27, Новый район, город Масис, поселок Масис.</w:t>
            </w:r>
          </w:p>
          <w:p w:rsidR="004A1458" w:rsidRPr="00B31293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благоустраиваемой территории составляет приблизительно 250 квадратных метров, где это необходимо: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Выровняйте участок.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Спланируйте беседку в виде павильона.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Установите многофункциональное детское игровое оборудование с резиновым покрытием пола.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Предоставьте скамейки, мусорные баки,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Ограждение /по мере необходимости/</w:t>
            </w:r>
          </w:p>
          <w:p w:rsidR="004A1458" w:rsidRDefault="00C54E95">
            <w:pPr>
              <w:pStyle w:val="ae"/>
              <w:numPr>
                <w:ilvl w:val="0"/>
                <w:numId w:val="3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благоустройства двора дома № 2, 3-го района, города Масис, поселка Масис.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благоустройства двора дома № 2, 3-го района, города Масис, поселка Масис.</w:t>
            </w:r>
          </w:p>
        </w:tc>
      </w:tr>
      <w:tr w:rsidR="00C54E95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C54E95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Default="00C54E95" w:rsidP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54E95" w:rsidRPr="00B31293" w:rsidRDefault="00C54E95" w:rsidP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132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Работы по благоустройству двора дома № 2, 3-й район, город Масис, микрорайон Масис.</w:t>
            </w:r>
          </w:p>
          <w:p w:rsidR="004A1458" w:rsidRPr="00B31293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площадь благоустраиваемой территории составляет приблизительно 200 квадратных метров, где это необходимо: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Выровняйте участок.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Спланируйте беседку в виде павильона.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Установите многофункциональное детское игровое оборудование с резиновым покрытием пола.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Предоставьте скамейки, мусорные баки,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Ограждение /по мере необходимости/</w:t>
            </w:r>
          </w:p>
          <w:p w:rsidR="004A1458" w:rsidRDefault="00C54E95">
            <w:pPr>
              <w:pStyle w:val="ae"/>
              <w:numPr>
                <w:ilvl w:val="0"/>
                <w:numId w:val="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Организация вывоза строительного мусора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модернизации сети освещения улицы Дзпотракканер в Масисе, муниципалитет Масис, и строительства сети уличного освещения рядом с детским садом № 2 в Масисе.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211" w:type="dxa"/>
        <w:jc w:val="center"/>
        <w:tblLayout w:type="fixed"/>
        <w:tblLook w:val="04A0" w:firstRow="1" w:lastRow="0" w:firstColumn="1" w:lastColumn="0" w:noHBand="0" w:noVBand="1"/>
      </w:tblPr>
      <w:tblGrid>
        <w:gridCol w:w="10211"/>
      </w:tblGrid>
      <w:tr w:rsidR="004A1458" w:rsidRPr="00946A1E">
        <w:trPr>
          <w:trHeight w:val="2102"/>
          <w:jc w:val="center"/>
        </w:trPr>
        <w:tc>
          <w:tcPr>
            <w:tcW w:w="10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396" w:type="dxa"/>
              <w:tblLayout w:type="fixed"/>
              <w:tblLook w:val="04A0" w:firstRow="1" w:lastRow="0" w:firstColumn="1" w:lastColumn="0" w:noHBand="0" w:noVBand="1"/>
            </w:tblPr>
            <w:tblGrid>
              <w:gridCol w:w="2403"/>
              <w:gridCol w:w="7682"/>
              <w:gridCol w:w="311"/>
            </w:tblGrid>
            <w:tr w:rsidR="004A1458" w:rsidRPr="00946A1E"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color w:val="000000"/>
                      <w:sz w:val="18"/>
                      <w:szCs w:val="18"/>
                      <w:lang w:val="hy-AM" w:eastAsia="ru-RU"/>
                    </w:rPr>
                    <w:t>Реконструкция/строительство системы уличного освещения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rPr>
                <w:trHeight w:val="199"/>
              </w:trPr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Государственный и муниципальный бюджет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rPr>
                <w:trHeight w:val="359"/>
              </w:trPr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c>
                <w:tcPr>
                  <w:tcW w:w="2403" w:type="dxa"/>
                </w:tcPr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Муниципалитет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Масис</w:t>
                  </w:r>
                  <w:proofErr w:type="spellEnd"/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</w:p>
              </w:tc>
            </w:tr>
            <w:tr w:rsidR="004A1458"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c>
                <w:tcPr>
                  <w:tcW w:w="2403" w:type="dxa"/>
                  <w:tcBorders>
                    <w:bottom w:val="single" w:sz="4" w:space="0" w:color="000000"/>
                  </w:tcBorders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Название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000000"/>
                  </w:tcBorders>
                </w:tcPr>
                <w:p w:rsidR="004A1458" w:rsidRPr="00B31293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</w:pPr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 xml:space="preserve">Консультационные услуги по подготовке проектной и сметной документации для модернизации сети освещения улицы </w:t>
                  </w:r>
                  <w:proofErr w:type="spellStart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Дзпотракканер</w:t>
                  </w:r>
                  <w:proofErr w:type="spellEnd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 xml:space="preserve"> в </w:t>
                  </w:r>
                  <w:proofErr w:type="spellStart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Масисе</w:t>
                  </w:r>
                  <w:proofErr w:type="spellEnd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 xml:space="preserve">, муниципалитет </w:t>
                  </w:r>
                  <w:proofErr w:type="spellStart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Масис</w:t>
                  </w:r>
                  <w:proofErr w:type="spellEnd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 xml:space="preserve">, и строительства сети уличного освещения рядом с детским садом № 2 в </w:t>
                  </w:r>
                  <w:proofErr w:type="spellStart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Масисе</w:t>
                  </w:r>
                  <w:proofErr w:type="spellEnd"/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.</w:t>
                  </w:r>
                </w:p>
                <w:p w:rsidR="004A1458" w:rsidRDefault="004A1458">
                  <w:pPr>
                    <w:jc w:val="both"/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rPr>
                <w:trHeight w:val="2385"/>
              </w:trPr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Улица школы Масис в городе Масис, поселок Масис и улицы, прилегающие к детскому саду № 2 в городе Масис.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строительству/реконструкции: улица Школьников: 700 км, улица, прилегающая к детскому саду № 2 города Масис: 200 км.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Необходимые знания — базовые знания, долгосрочные исследования.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rPr>
                <w:trHeight w:val="2396"/>
              </w:trPr>
              <w:tc>
                <w:tcPr>
                  <w:tcW w:w="240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:rsidR="004A1458" w:rsidRDefault="004A1458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4A1458" w:rsidRDefault="00C54E95">
                  <w:pPr>
                    <w:pStyle w:val="ae"/>
                    <w:spacing w:line="256" w:lineRule="auto"/>
                    <w:ind w:left="1070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Желательно, чтобы: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Проделывание отверстий,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50х50х100</w:t>
                  </w:r>
                </w:p>
                <w:p w:rsidR="004A1458" w:rsidRPr="00B31293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Установка опор или демонтаж старых опор.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Светодиодные лампы /50/100 Вт/.</w:t>
                  </w:r>
                </w:p>
                <w:p w:rsidR="004A1458" w:rsidRPr="00B31293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Монтаж с использованием SIP-проводов.</w:t>
                  </w:r>
                </w:p>
                <w:p w:rsidR="004A1458" w:rsidRPr="00B31293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Выполните расчет с помощью программы Dialux.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Яркость: ≥ 140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Коэффициент мощности: &gt; 0,9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Коэффициент изменения цвета: ≥ 70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Срок службы, часов: ≥35000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Диапазон рабочего напряжения, В:  </w:t>
                  </w:r>
                  <w:r>
                    <w:rPr>
                      <w:rFonts w:ascii="GHEA Grapalat" w:hAnsi="GHEA Grapalat" w:cs="GHEA Grapalat"/>
                      <w:color w:val="000000"/>
                      <w:sz w:val="18"/>
                      <w:szCs w:val="18"/>
                    </w:rPr>
                    <w:t>150÷250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Диапазон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рабочих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температур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, °C: -25÷ +50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Цветовая температура K: 4000±500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Класс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защиты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: ≥IP65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Сертификаты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светильников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: ENEC, TUV, EAC</w:t>
                  </w:r>
                </w:p>
                <w:p w:rsidR="004A1458" w:rsidRDefault="00C54E95">
                  <w:pPr>
                    <w:pStyle w:val="ae"/>
                    <w:numPr>
                      <w:ilvl w:val="0"/>
                      <w:numId w:val="5"/>
                    </w:numPr>
                    <w:spacing w:line="256" w:lineRule="auto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Восстановить первоначальный вид</w:t>
                  </w:r>
                </w:p>
                <w:p w:rsidR="004A1458" w:rsidRDefault="00C54E95">
                  <w:pPr>
                    <w:pStyle w:val="ae"/>
                    <w:spacing w:line="256" w:lineRule="auto"/>
                    <w:ind w:left="1070"/>
                    <w:contextualSpacing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и т. д.</w:t>
                  </w:r>
                </w:p>
              </w:tc>
              <w:tc>
                <w:tcPr>
                  <w:tcW w:w="311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A1458" w:rsidRDefault="004A1458">
                  <w:pPr>
                    <w:snapToGrid w:val="0"/>
                    <w:spacing w:after="160" w:line="256" w:lineRule="auto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</w:p>
              </w:tc>
            </w:tr>
            <w:tr w:rsidR="004A1458" w:rsidRPr="00946A1E">
              <w:trPr>
                <w:trHeight w:val="602"/>
              </w:trPr>
              <w:tc>
                <w:tcPr>
                  <w:tcW w:w="2403" w:type="dxa"/>
                  <w:tcBorders>
                    <w:top w:val="single" w:sz="4" w:space="0" w:color="000000"/>
                  </w:tcBorders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000000"/>
                  </w:tcBorders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Улица школы Масис в городе Масис, поселок Масис и улицы, прилегающие к детскому саду № 2 в городе Масис.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rPr>
                <w:trHeight w:val="68"/>
              </w:trPr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rPr>
                <w:trHeight w:val="167"/>
              </w:trPr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Дорога/улица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Класс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III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rPr>
                <w:trHeight w:val="167"/>
              </w:trPr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земля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rPr>
                <w:trHeight w:val="569"/>
              </w:trPr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Общие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pStyle w:val="ListParagraph1"/>
                    <w:numPr>
                      <w:ilvl w:val="0"/>
                      <w:numId w:val="10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lastRenderedPageBreak/>
                    <w:t>электронном варианте (в форматах ACAD PDF, листы, сводки и сметы также в формате Excel).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10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Проектная и 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Основные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обязанности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и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Основные обязанности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: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</w:pP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Проведение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инженерных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исследований</w:t>
                  </w:r>
                  <w:proofErr w:type="spellEnd"/>
                  <w:r>
                    <w:rPr>
                      <w:rFonts w:ascii="GHEA Grapalat" w:hAnsi="GHEA Grapalat" w:cs="GHEA Grapalat"/>
                      <w:sz w:val="18"/>
                      <w:szCs w:val="18"/>
                    </w:rPr>
                    <w:t>.</w:t>
                  </w:r>
                </w:p>
                <w:p w:rsidR="004A1458" w:rsidRPr="00B31293" w:rsidRDefault="00C54E95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lang w:val="ru-RU"/>
                    </w:rPr>
                  </w:pPr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Разработка проектной и сметной документации.</w:t>
                  </w:r>
                </w:p>
                <w:p w:rsidR="004A1458" w:rsidRPr="00B31293" w:rsidRDefault="00C54E95">
                  <w:pPr>
                    <w:pStyle w:val="ListParagraph1"/>
                    <w:numPr>
                      <w:ilvl w:val="0"/>
                      <w:numId w:val="4"/>
                    </w:numPr>
                    <w:jc w:val="both"/>
                    <w:rPr>
                      <w:lang w:val="ru-RU"/>
                    </w:rPr>
                  </w:pPr>
                  <w:r w:rsidRPr="00B31293"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4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Предоставление документов, подтверждающих качество (сертификаты и т. д.) и соблюдение гарантийных требований в отношении осветительных приборов и другого оборудования.</w:t>
                  </w:r>
                </w:p>
                <w:p w:rsidR="004A1458" w:rsidRDefault="00C54E9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Arial"/>
                      <w:sz w:val="18"/>
                      <w:szCs w:val="18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Требования к проектам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2"/>
                    </w:numPr>
                    <w:ind w:left="655" w:hanging="283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   </w:t>
                  </w:r>
                </w:p>
                <w:p w:rsidR="004A1458" w:rsidRPr="00B31293" w:rsidRDefault="00C54E95">
                  <w:pPr>
                    <w:pStyle w:val="ListParagraph1"/>
                    <w:numPr>
                      <w:ilvl w:val="0"/>
                      <w:numId w:val="2"/>
                    </w:numPr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восстановление/реконструкция дорожного покрытия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(при необходимости)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восстановление тротуара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4A1458" w:rsidRPr="00B31293" w:rsidRDefault="00C54E95">
                  <w:pPr>
                    <w:pStyle w:val="ListParagraph1"/>
                    <w:numPr>
                      <w:ilvl w:val="0"/>
                      <w:numId w:val="2"/>
                    </w:numPr>
                    <w:ind w:left="655" w:hanging="283"/>
                    <w:jc w:val="both"/>
                    <w:rPr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(при необходимости)</w:t>
                  </w: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2"/>
                    </w:numPr>
                    <w:ind w:left="655" w:hanging="283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(при необходимости),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2"/>
                    </w:numPr>
                    <w:ind w:left="655" w:hanging="283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GHEA Grapalat"/>
                      <w:b/>
                      <w:sz w:val="18"/>
                      <w:szCs w:val="18"/>
                      <w:lang w:val="hy-AM"/>
                    </w:rPr>
                    <w:t>Требования к составу проектов: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lastRenderedPageBreak/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сводные отчеты,</w:t>
                  </w:r>
                </w:p>
                <w:p w:rsidR="004A1458" w:rsidRDefault="00C54E95">
                  <w:pPr>
                    <w:numPr>
                      <w:ilvl w:val="0"/>
                      <w:numId w:val="2"/>
                    </w:numPr>
                    <w:ind w:left="655" w:hanging="421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4A1458" w:rsidRDefault="00C54E95">
                  <w:pPr>
                    <w:pStyle w:val="ListParagraph2"/>
                    <w:numPr>
                      <w:ilvl w:val="0"/>
                      <w:numId w:val="2"/>
                    </w:numPr>
                    <w:ind w:left="655" w:hanging="425"/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Соглашения:</w:t>
                  </w:r>
                </w:p>
                <w:p w:rsidR="004A1458" w:rsidRDefault="00C54E95">
                  <w:pPr>
                    <w:numPr>
                      <w:ilvl w:val="0"/>
                      <w:numId w:val="7"/>
                    </w:numPr>
                    <w:tabs>
                      <w:tab w:val="left" w:pos="0"/>
                      <w:tab w:val="left" w:pos="252"/>
                    </w:tabs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4A1458" w:rsidRDefault="00C54E95">
                  <w:pPr>
                    <w:numPr>
                      <w:ilvl w:val="0"/>
                      <w:numId w:val="7"/>
                    </w:numPr>
                    <w:tabs>
                      <w:tab w:val="left" w:pos="774"/>
                    </w:tabs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4A1458" w:rsidRDefault="00C54E95">
                  <w:pPr>
                    <w:numPr>
                      <w:ilvl w:val="0"/>
                      <w:numId w:val="7"/>
                    </w:numPr>
                    <w:tabs>
                      <w:tab w:val="left" w:pos="684"/>
                    </w:tabs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c>
                <w:tcPr>
                  <w:tcW w:w="2403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4A1458" w:rsidRDefault="004A1458">
                  <w:pPr>
                    <w:snapToGrid w:val="0"/>
                    <w:jc w:val="both"/>
                    <w:rPr>
                      <w:rFonts w:ascii="GHEA Grapalat" w:hAnsi="GHEA Grapalat" w:cs="GHEA Grapalat"/>
                      <w:b/>
                      <w:i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GHEA Grapalat"/>
                      <w:color w:val="FF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A1458" w:rsidRPr="00946A1E">
              <w:trPr>
                <w:trHeight w:val="1970"/>
              </w:trPr>
              <w:tc>
                <w:tcPr>
                  <w:tcW w:w="2403" w:type="dxa"/>
                </w:tcPr>
                <w:p w:rsidR="004A1458" w:rsidRDefault="00C54E95">
                  <w:pPr>
                    <w:jc w:val="both"/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Нормативно-правовые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i/>
                      <w:sz w:val="18"/>
                      <w:szCs w:val="18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4A1458" w:rsidRPr="00B31293" w:rsidRDefault="00C54E9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ru-RU"/>
                    </w:rPr>
                  </w:pPr>
                  <w:r w:rsidRPr="00B31293"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ru-RU"/>
                    </w:rPr>
                    <w:t xml:space="preserve">При разработке проектной документации необходимо руководствоваться следующими принципами и учитывать их:    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Строительные нормы Национального собрания Армении от 30.01.2023 «Городское развитие. Планирование и строительство градостроительных и сельских населенных пунктов».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Армянское национальное движение52-01-2021 Строительные стандарты «Бетонные и железобетонные конструкции»,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АХШН 3</w:t>
                  </w:r>
                  <w:r>
                    <w:rPr>
                      <w:rFonts w:ascii="GHEA Grapalat" w:hAnsi="GHEA Grapalat" w:cs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0-</w:t>
                  </w: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02-2022</w:t>
                  </w:r>
                  <w:r>
                    <w:rPr>
                      <w:rFonts w:ascii="GHEA Grapalat" w:hAnsi="GHEA Grapalat" w:cs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Строительные стандарты для "благоустройства территории",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Национальное собрание Армении, 22 марта 2017 г.Строительные стандарты «Искусственное и естественное освещение»,</w:t>
                  </w:r>
                  <w:r>
                    <w:rPr>
                      <w:rFonts w:ascii="GHEA Grapalat" w:hAnsi="GHEA Grapalat" w:cs="GHEA Grapalat"/>
                      <w:bCs/>
                      <w:sz w:val="18"/>
                      <w:szCs w:val="18"/>
                      <w:lang w:val="hy-AM"/>
                    </w:rPr>
                    <w:t>Постановления Правительства Республики Армения № 77 и 01 от 21.01.2021</w:t>
                  </w:r>
                  <w:r>
                    <w:rPr>
                      <w:rFonts w:ascii="GHEA Grapalat" w:hAnsi="GHEA Grapalat" w:cs="Cambria Math"/>
                      <w:bCs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Grapalat" w:hAnsi="GHEA Grapalat" w:cs="GHEA Grapalat"/>
                      <w:bCs/>
                      <w:sz w:val="18"/>
                      <w:szCs w:val="18"/>
                      <w:lang w:val="hy-AM"/>
                    </w:rPr>
                    <w:t>06</w:t>
                  </w:r>
                  <w:r>
                    <w:rPr>
                      <w:rFonts w:ascii="GHEA Grapalat" w:hAnsi="GHEA Grapalat" w:cs="Cambria Math"/>
                      <w:bCs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Grapalat" w:hAnsi="GHEA Grapalat" w:cs="GHEA Grapalat"/>
                      <w:bCs/>
                      <w:sz w:val="18"/>
                      <w:szCs w:val="18"/>
                      <w:lang w:val="hy-AM"/>
                    </w:rPr>
                    <w:t>2023 год</w:t>
                  </w:r>
                  <w:r>
                    <w:rPr>
                      <w:rFonts w:ascii="GHEA Grapalat" w:hAnsi="GHEA Grapalat" w:cs="Cambria Math"/>
                      <w:bCs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GHEA Grapalat" w:hAnsi="GHEA Grapalat" w:cs="GHEA Grapalat"/>
                      <w:bCs/>
                      <w:sz w:val="18"/>
                      <w:szCs w:val="18"/>
                      <w:lang w:val="hy-AM"/>
                    </w:rPr>
                    <w:t>853 решения</w:t>
                  </w: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АХШН 13</w:t>
                  </w:r>
                  <w:r>
                    <w:rPr>
                      <w:rFonts w:ascii="GHEA Grapalat" w:hAnsi="GHEA Grapalat" w:cs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-</w:t>
                  </w: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02-2022</w:t>
                  </w:r>
                  <w:r>
                    <w:rPr>
                      <w:rFonts w:ascii="GHEA Grapalat" w:hAnsi="GHEA Grapalat" w:cs="GHEA Grapalat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:rsidR="004A1458" w:rsidRDefault="00C54E95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Calibri" w:hAnsi="GHEA Grapalat" w:cs="GHEA Grapalat"/>
                      <w:sz w:val="18"/>
                      <w:szCs w:val="18"/>
                      <w:lang w:val="hy-AM"/>
                    </w:rPr>
                    <w:lastRenderedPageBreak/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      </w:r>
                </w:p>
                <w:p w:rsidR="004A1458" w:rsidRDefault="00C54E9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     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  <w:tc>
                <w:tcPr>
                  <w:tcW w:w="311" w:type="dxa"/>
                  <w:tcMar>
                    <w:left w:w="0" w:type="dxa"/>
                    <w:right w:w="0" w:type="dxa"/>
                  </w:tcMar>
                </w:tcPr>
                <w:p w:rsidR="004A1458" w:rsidRDefault="004A1458">
                  <w:pPr>
                    <w:snapToGrid w:val="0"/>
                    <w:rPr>
                      <w:rFonts w:ascii="GHEA Grapalat" w:hAnsi="GHEA Grapalat" w:cs="Sylfaen"/>
                      <w:b/>
                      <w:color w:val="000000"/>
                      <w:sz w:val="18"/>
                      <w:szCs w:val="18"/>
                      <w:shd w:val="clear" w:color="auto" w:fill="FFFFFF"/>
                      <w:lang w:val="hy-AM"/>
                    </w:rPr>
                  </w:pPr>
                </w:p>
              </w:tc>
            </w:tr>
          </w:tbl>
          <w:p w:rsidR="004A1458" w:rsidRDefault="004A145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4A1458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4A1458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Частичные ремонтные работы в детском саду в поселке Сис общины Масис.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частичной реконструкции детского сада в поселке Сис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C54E95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  <w:t>Заказчик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4A1458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>
        <w:trPr>
          <w:trHeight w:val="132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Частичные ремонтные работы в детском саду в поселке Сис общины Масис.</w:t>
            </w:r>
          </w:p>
          <w:p w:rsidR="004A1458" w:rsidRDefault="00C54E95">
            <w:pPr>
              <w:pStyle w:val="ae"/>
              <w:numPr>
                <w:ilvl w:val="0"/>
                <w:numId w:val="15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Необходимо отремонтировать зал детского сада, пункт первой помощи и кабинет психолога (свидетельство прилагается).</w:t>
            </w:r>
          </w:p>
          <w:p w:rsidR="004A1458" w:rsidRDefault="00C54E95">
            <w:pPr>
              <w:pStyle w:val="ae"/>
              <w:numPr>
                <w:ilvl w:val="0"/>
                <w:numId w:val="15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При необходимости замените существующую электропроводку.</w:t>
            </w:r>
          </w:p>
          <w:p w:rsidR="004A1458" w:rsidRDefault="00C54E95">
            <w:pPr>
              <w:pStyle w:val="ae"/>
              <w:numPr>
                <w:ilvl w:val="0"/>
                <w:numId w:val="15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Очистите стены от старого слоя, обработайте современными материалами и покрасьте.</w:t>
            </w:r>
          </w:p>
          <w:p w:rsidR="004A1458" w:rsidRDefault="00C54E95">
            <w:pPr>
              <w:pStyle w:val="ae"/>
              <w:numPr>
                <w:ilvl w:val="0"/>
                <w:numId w:val="15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Отремонтируйте или замените напольное покрытие новыми материалами.</w:t>
            </w:r>
          </w:p>
          <w:p w:rsidR="004A1458" w:rsidRDefault="00C54E95">
            <w:pPr>
              <w:pStyle w:val="ae"/>
              <w:numPr>
                <w:ilvl w:val="0"/>
                <w:numId w:val="15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Организовать вывоз строительного мусора.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Pr="00B31293" w:rsidRDefault="00C54E95">
      <w:pPr>
        <w:jc w:val="center"/>
        <w:rPr>
          <w:lang w:val="ru-RU"/>
        </w:rPr>
      </w:pP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Технические характеристики</w:t>
      </w:r>
    </w:p>
    <w:p w:rsidR="004A1458" w:rsidRDefault="00C54E95">
      <w:pPr>
        <w:jc w:val="center"/>
        <w:rPr>
          <w:rFonts w:ascii="GHEA Grapalat" w:hAnsi="GHEA Grapalat" w:cs="GHEA Grapalat"/>
          <w:b/>
          <w:color w:val="FF0000"/>
          <w:sz w:val="20"/>
          <w:szCs w:val="20"/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Масис.</w:t>
      </w:r>
    </w:p>
    <w:p w:rsidR="004A1458" w:rsidRDefault="004A1458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4A1458" w:rsidRPr="00946A1E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проектной и сметной документации для капитального ремонта дренажной системы и канализационных линий в поселке Норабатс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</w:t>
            </w:r>
          </w:p>
        </w:tc>
      </w:tr>
      <w:tr w:rsidR="004A1458" w:rsidRPr="00946A1E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Подготовка проектной и сметной документации для нужд общины Масис.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улучшение</w:t>
            </w:r>
            <w:proofErr w:type="spellEnd"/>
          </w:p>
        </w:tc>
      </w:tr>
      <w:tr w:rsidR="004A1458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Этап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черновик</w:t>
            </w:r>
          </w:p>
        </w:tc>
      </w:tr>
      <w:tr w:rsidR="004A1458" w:rsidRPr="00946A1E">
        <w:trPr>
          <w:trHeight w:val="132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Проводятся масштабные ремонтные работы дренажной системы и канализационных труб в поселении Норабатс общины Масис.</w:t>
            </w:r>
          </w:p>
          <w:p w:rsidR="004A1458" w:rsidRDefault="00C54E95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В рамках запланированных работ необходимо провести капитальный ремонт 170 погонных метров открытой дренажной системы 3-го школьного тупика и</w:t>
            </w:r>
          </w:p>
          <w:p w:rsidR="004A1458" w:rsidRDefault="00C54E95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110-метровая канализационная труба детского сада в деревне Норабатс.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представить проектную работу (архитектурное проектное задание) на утверждение заказчику.</w:t>
            </w:r>
          </w:p>
        </w:tc>
      </w:tr>
      <w:tr w:rsidR="004A1458" w:rsidRPr="00946A1E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Подготовьте проектную документацию в соответствии с действующими строительными нормами и правилами Республики Армения.</w:t>
            </w:r>
          </w:p>
        </w:tc>
      </w:tr>
      <w:tr w:rsidR="004A1458" w:rsidRPr="00946A1E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и одном электронном экземпляре.</w:t>
            </w:r>
          </w:p>
        </w:tc>
      </w:tr>
      <w:tr w:rsidR="004A1458" w:rsidRPr="00946A1E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выполнена в цвете и разборчива.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Состав проектной документации должен включать не менее указанных ниже частей, а проектная документация должна быть подготовлена ​​в соответствии с распоряжением Председателя Государственного комитета по градостроительству Правительства Республики Армения № 128-Н от 11.09.2017, а смета должна быть подготовлена ​​в порядке, установленном решением Правительства Республики Армения № 879-Н от 23.06.2011.</w:t>
            </w:r>
          </w:p>
        </w:tc>
      </w:tr>
      <w:tr w:rsidR="004A1458" w:rsidRPr="00946A1E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4A1458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4A1458" w:rsidRPr="00946A1E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A1458" w:rsidRDefault="004A1458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смета, составленная на основе ведомости объемов работ.</w:t>
            </w:r>
          </w:p>
        </w:tc>
      </w:tr>
      <w:tr w:rsidR="004A1458" w:rsidRPr="00946A1E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Координировать проект с заинтересованными </w:t>
            </w:r>
            <w:proofErr w:type="gramStart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ведомствами</w:t>
            </w:r>
            <w:proofErr w:type="gramEnd"/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а, а также с государственными или другими уполномоченными органами, если это необходимо.</w:t>
            </w:r>
          </w:p>
        </w:tc>
      </w:tr>
      <w:tr w:rsidR="004A1458" w:rsidRPr="00946A1E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Default="00C54E95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458" w:rsidRPr="00B31293" w:rsidRDefault="00C54E95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31293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Заказчик примет проект только при наличии положительного заключения экспертов.</w:t>
            </w:r>
          </w:p>
        </w:tc>
      </w:tr>
    </w:tbl>
    <w:p w:rsidR="004A1458" w:rsidRPr="00B31293" w:rsidRDefault="004A1458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</w:p>
    <w:p w:rsidR="004A1458" w:rsidRDefault="004A1458">
      <w:pPr>
        <w:jc w:val="right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946A1E" w:rsidRPr="00402A88" w:rsidRDefault="00946A1E" w:rsidP="00946A1E">
      <w:pPr>
        <w:jc w:val="center"/>
        <w:rPr>
          <w:rFonts w:ascii="GHEA Grapalat" w:hAnsi="GHEA Grapalat"/>
          <w:b/>
          <w:lang w:val="ru-RU"/>
        </w:rPr>
      </w:pPr>
      <w:r w:rsidRPr="00402A88">
        <w:rPr>
          <w:rFonts w:ascii="GHEA Grapalat" w:hAnsi="GHEA Grapalat"/>
          <w:b/>
          <w:lang w:val="ru-RU"/>
        </w:rPr>
        <w:t>Технические характеристики</w:t>
      </w:r>
    </w:p>
    <w:p w:rsidR="00946A1E" w:rsidRPr="00402A88" w:rsidRDefault="00946A1E" w:rsidP="00946A1E">
      <w:pPr>
        <w:jc w:val="center"/>
        <w:rPr>
          <w:rFonts w:ascii="GHEA Grapalat" w:hAnsi="GHEA Grapalat"/>
          <w:b/>
          <w:lang w:val="ru-RU"/>
        </w:rPr>
      </w:pPr>
      <w:r w:rsidRPr="007067A7">
        <w:rPr>
          <w:rFonts w:ascii="GHEA Grapalat" w:hAnsi="GHEA Grapalat" w:cs="Sylfaen"/>
          <w:sz w:val="20"/>
          <w:szCs w:val="20"/>
          <w:lang w:val="hy-AM"/>
        </w:rPr>
        <w:t>Ремонт и асфальтирование дворовых зон в городе Масис.</w:t>
      </w:r>
      <w:r w:rsidRPr="00CF6092">
        <w:rPr>
          <w:rFonts w:ascii="GHEA Grapalat" w:hAnsi="GHEA Grapalat"/>
          <w:sz w:val="20"/>
          <w:szCs w:val="20"/>
          <w:lang w:val="hy-AM"/>
        </w:rPr>
        <w:t>консультационные услуги по подготовке проектной и сметной документации.</w:t>
      </w:r>
    </w:p>
    <w:tbl>
      <w:tblPr>
        <w:tblW w:w="1020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46A1E" w:rsidRPr="00D46A6D" w:rsidTr="00B64DD5">
        <w:trPr>
          <w:trHeight w:val="274"/>
          <w:jc w:val="right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Общественный бюджет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Масис</w:t>
                  </w:r>
                  <w:proofErr w:type="spellEnd"/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D46A6D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946A1E" w:rsidRPr="00402A88" w:rsidRDefault="00946A1E" w:rsidP="00B64DD5">
                  <w:pP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7067A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Ремонт и асфальтирование дворовых зон в городе Масис.</w:t>
                  </w:r>
                  <w:r w:rsidRPr="00CF60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Консультационные услуги по подготовке проектной и сметной документации.</w:t>
                  </w:r>
                </w:p>
              </w:tc>
            </w:tr>
            <w:tr w:rsidR="00946A1E" w:rsidRPr="00D46A6D" w:rsidTr="00B64DD5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– имеются в наличии.  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Общая площадь участка, подлежащего строительству/реконструкции – 5985 кв. м.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  <w:t>Здания 3-го района № 15 (350 кв. м), № 17 (350 кв. м), № 8 (350 кв. м), № 20 (300 кв. м), № 12 (550 кв. м), № 9 (200 кв. м), участок нового района от задней части здания № 32 до здания № 39 (800 кв. м), участок от здания № 22 до здания № 21 (110 кв. м), задняя часть здания № 27 (300 кв. м), задняя часть здания № 36 (375 кв. м), задняя часть здания 28 (300 кв. м), улица Х. Шираза (2000 кв. м).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– частично грунтовое, старый асфальт /неровное/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:rsidR="00946A1E" w:rsidRPr="00AC34FC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AC34F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соглашение о проектировании с заинтересованными организациями.</w:t>
                  </w:r>
                </w:p>
                <w:p w:rsidR="00946A1E" w:rsidRPr="00402A88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Требуемые навыки: базовые знания, инженерно-геологическая разведка.</w:t>
                  </w:r>
                </w:p>
              </w:tc>
            </w:tr>
            <w:tr w:rsidR="00946A1E" w:rsidRPr="00D46A6D" w:rsidTr="00B64DD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46A1E" w:rsidRPr="00982E2F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Удаление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основания</w:t>
                  </w:r>
                  <w:proofErr w:type="spellEnd"/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Укладка слоя песка и гравия толщиной 10 см.</w:t>
                  </w:r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Укладка гравийного основания высотой 15 см.</w:t>
                  </w:r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Распределение битума на гравийной основе.</w:t>
                  </w:r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Укладка дорожного покрытия с использованием мелкозернистого асфальтобетона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=5 см.</w:t>
                  </w:r>
                </w:p>
                <w:p w:rsidR="00946A1E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402A88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Укрепление боковых стенок песчано-гравийной смесью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H=5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 (по возможности).</w:t>
                  </w:r>
                </w:p>
                <w:p w:rsidR="00946A1E" w:rsidRPr="00402A88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Замена старых тротуаров или строительство новых (по возможности).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A1E" w:rsidRPr="00402A88" w:rsidRDefault="00946A1E" w:rsidP="00B64DD5">
                  <w:pPr>
                    <w:spacing w:after="160" w:line="259" w:lineRule="auto"/>
                    <w:rPr>
                      <w:rFonts w:ascii="GHEA Grapalat" w:hAnsi="GHEA Grapalat"/>
                      <w:lang w:val="ru-RU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D46A6D" w:rsidTr="00B64DD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8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8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946A1E" w:rsidRPr="00D46A6D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946A1E" w:rsidRPr="00402A88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402A88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Разработка проектной и сметной документации.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02A88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946A1E" w:rsidRPr="00101B6A" w:rsidRDefault="00946A1E" w:rsidP="00B64DD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 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:rsidR="00946A1E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«слепых зон».</w:t>
                  </w:r>
                </w:p>
                <w:p w:rsidR="00946A1E" w:rsidRPr="00C95C68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946A1E" w:rsidRPr="00101B6A" w:rsidRDefault="00946A1E" w:rsidP="00B64DD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946A1E" w:rsidRPr="001D7147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проектную документацию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Министерства внутренних дел Республики Армения.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946A1E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946A1E" w:rsidRPr="00101B6A" w:rsidRDefault="00946A1E" w:rsidP="00B64DD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D46A6D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Default="00946A1E" w:rsidP="00B64DD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-HNSHN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                  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392-Н от 16.02.2006 «Об утверждении порядка обеспечения доступности социальной, транспортной и инженерной инфраструктуры для инвалидов и групп населения с ограниченной подвижностью».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ведомственных нормативно-правовых документах, действующих в Республике Армения.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946A1E" w:rsidRPr="001D7147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      </w:r>
                </w:p>
                <w:p w:rsidR="00946A1E" w:rsidRPr="00F43CF5" w:rsidRDefault="00946A1E" w:rsidP="00B64DD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946A1E" w:rsidRPr="00D46A6D" w:rsidTr="00B64DD5">
              <w:trPr>
                <w:gridAfter w:val="1"/>
                <w:wAfter w:w="301" w:type="dxa"/>
                <w:trHeight w:val="66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785620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946A1E" w:rsidRPr="00101B6A" w:rsidRDefault="00946A1E" w:rsidP="00B64DD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46A1E" w:rsidRDefault="00946A1E">
      <w:pPr>
        <w:jc w:val="right"/>
        <w:rPr>
          <w:rFonts w:ascii="GHEA Grapalat" w:hAnsi="GHEA Grapalat" w:cs="Sylfaen"/>
          <w:color w:val="000000"/>
          <w:sz w:val="20"/>
          <w:szCs w:val="20"/>
          <w:lang w:val="ru-RU"/>
        </w:rPr>
      </w:pPr>
    </w:p>
    <w:p w:rsidR="00946A1E" w:rsidRDefault="00946A1E">
      <w:pPr>
        <w:jc w:val="right"/>
        <w:rPr>
          <w:rFonts w:ascii="GHEA Grapalat" w:hAnsi="GHEA Grapalat" w:cs="Sylfaen"/>
          <w:color w:val="000000"/>
          <w:sz w:val="20"/>
          <w:szCs w:val="20"/>
          <w:lang w:val="ru-RU"/>
        </w:rPr>
      </w:pPr>
    </w:p>
    <w:p w:rsidR="00946A1E" w:rsidRDefault="00946A1E">
      <w:pPr>
        <w:jc w:val="right"/>
        <w:rPr>
          <w:rFonts w:ascii="GHEA Grapalat" w:hAnsi="GHEA Grapalat" w:cs="Sylfaen"/>
          <w:color w:val="000000"/>
          <w:sz w:val="20"/>
          <w:szCs w:val="20"/>
          <w:lang w:val="ru-RU"/>
        </w:rPr>
      </w:pPr>
    </w:p>
    <w:p w:rsidR="00946A1E" w:rsidRPr="00224964" w:rsidRDefault="00946A1E" w:rsidP="00946A1E">
      <w:pPr>
        <w:jc w:val="center"/>
        <w:rPr>
          <w:rFonts w:ascii="GHEA Grapalat" w:hAnsi="GHEA Grapalat"/>
          <w:b/>
          <w:lang w:val="ru-RU"/>
        </w:rPr>
      </w:pPr>
      <w:r w:rsidRPr="00224964">
        <w:rPr>
          <w:rFonts w:ascii="GHEA Grapalat" w:hAnsi="GHEA Grapalat"/>
          <w:b/>
          <w:lang w:val="ru-RU"/>
        </w:rPr>
        <w:t>Технические характеристики</w:t>
      </w:r>
    </w:p>
    <w:p w:rsidR="00946A1E" w:rsidRPr="00224964" w:rsidRDefault="00946A1E" w:rsidP="00946A1E">
      <w:pPr>
        <w:jc w:val="center"/>
        <w:rPr>
          <w:rFonts w:ascii="GHEA Grapalat" w:hAnsi="GHEA Grapalat"/>
          <w:b/>
          <w:lang w:val="ru-RU"/>
        </w:rPr>
      </w:pPr>
      <w:r w:rsidRPr="00C510FA">
        <w:rPr>
          <w:rFonts w:ascii="GHEA Grapalat" w:hAnsi="GHEA Grapalat" w:cs="Sylfaen"/>
          <w:sz w:val="20"/>
          <w:szCs w:val="20"/>
          <w:lang w:val="hy-AM"/>
        </w:rPr>
        <w:t>Ремонт дорог и асфальтирование в 7-м районе города Масис.</w:t>
      </w:r>
      <w:r w:rsidRPr="00CF6092">
        <w:rPr>
          <w:rFonts w:ascii="GHEA Grapalat" w:hAnsi="GHEA Grapalat"/>
          <w:sz w:val="20"/>
          <w:szCs w:val="20"/>
          <w:lang w:val="hy-AM"/>
        </w:rPr>
        <w:t>консультационные услуги по подготовке проектной и сметной документации.</w:t>
      </w:r>
    </w:p>
    <w:tbl>
      <w:tblPr>
        <w:tblW w:w="1020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946A1E" w:rsidRPr="00EB2023" w:rsidTr="00B64DD5">
        <w:trPr>
          <w:trHeight w:val="56"/>
          <w:jc w:val="right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дорожного участка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Общественный бюджет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Масис</w:t>
                  </w:r>
                  <w:proofErr w:type="spellEnd"/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EB2023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услуги</w:t>
                  </w:r>
                  <w:proofErr w:type="spellEnd"/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946A1E" w:rsidRPr="00224964" w:rsidRDefault="00946A1E" w:rsidP="00B64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C510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Ремонт дорог и асфальтирование в 7-м районе города Масис.</w:t>
                  </w:r>
                  <w:r w:rsidRPr="00CF60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Консультационные услуги по подготовке проектной и сметной документации.</w:t>
                  </w:r>
                </w:p>
              </w:tc>
            </w:tr>
            <w:tr w:rsidR="00946A1E" w:rsidRPr="00EB2023" w:rsidTr="00B64DD5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приказ - III,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предназначение) – второстепенная,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составляет 5-7 м.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передвижения - две.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– имеются в наличии.  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— III.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Общая площадь, подлежащая строительству/реконструкции – 9600 кв. м.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  <w:t>7-й район, 1-й (2300 кв. м), 2-й (2300 кв. м), 3-й (2350 кв. м), от улицы Ереванян до 7-го района, 4-й (1550 кв. м), и от улицы Ереванян до 7-го района, 3-й (1100 кв. м).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– частично грунтовое, старый асфальт /неровное/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АНШННИВ-11.05.02-99</w:t>
                  </w:r>
                </w:p>
                <w:p w:rsidR="00946A1E" w:rsidRPr="00AC34FC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AC34F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соглашение о проектировании с заинтересованными организациями.</w:t>
                  </w:r>
                </w:p>
                <w:p w:rsidR="00946A1E" w:rsidRPr="00224964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Требуемые навыки: базовые знания, инженерно-геологическая разведка.</w:t>
                  </w:r>
                </w:p>
              </w:tc>
            </w:tr>
            <w:tr w:rsidR="00946A1E" w:rsidRPr="00EB2023" w:rsidTr="00B64DD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Запланированные работы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46A1E" w:rsidRPr="00982E2F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Удаление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основания</w:t>
                  </w:r>
                  <w:proofErr w:type="spellEnd"/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Укладка слоя песка и гравия толщиной 10 см.</w:t>
                  </w:r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Укладка гравийного основания высотой 15 см.</w:t>
                  </w:r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Распределение битума на гравийной основе.</w:t>
                  </w:r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Укладка дорожного покрытия с использованием мелкозернистого асфальтобетона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=5 см.</w:t>
                  </w:r>
                </w:p>
                <w:p w:rsidR="00946A1E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22496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Укрепление боковых стенок песчано-гравийной смесью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H=5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см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 (по возможности и необходимости).</w:t>
                  </w:r>
                </w:p>
                <w:p w:rsidR="00946A1E" w:rsidRPr="00224964" w:rsidRDefault="00946A1E" w:rsidP="00946A1E">
                  <w:pPr>
                    <w:pStyle w:val="ae"/>
                    <w:numPr>
                      <w:ilvl w:val="0"/>
                      <w:numId w:val="20"/>
                    </w:numPr>
                    <w:suppressAutoHyphens w:val="0"/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Замена старых тротуаров или строительство новых (по возможности и необходимости).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A1E" w:rsidRPr="00224964" w:rsidRDefault="00946A1E" w:rsidP="00B64DD5">
                  <w:pPr>
                    <w:spacing w:after="160" w:line="259" w:lineRule="auto"/>
                    <w:rPr>
                      <w:rFonts w:ascii="GHEA Grapalat" w:hAnsi="GHEA Grapalat"/>
                      <w:lang w:val="ru-RU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Масиса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  <w:proofErr w:type="spellEnd"/>
                </w:p>
              </w:tc>
            </w:tr>
            <w:tr w:rsidR="00946A1E" w:rsidRPr="00101B6A" w:rsidTr="00B64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946A1E" w:rsidRPr="00101B6A" w:rsidTr="00B64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EB2023" w:rsidTr="00B64DD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положения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8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8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946A1E" w:rsidRPr="00EB2023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Основные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обязанности</w:t>
                  </w:r>
                  <w:proofErr w:type="spellEnd"/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инженерных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исследований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:rsidR="00946A1E" w:rsidRPr="00224964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 w:rsidRPr="00224964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Разработка проектной и сметной документации.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24964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 В случае необходимости переноса инженерных коммуникаций (включая оборудование) разработка проекта переноса и координация с компетентными организациями.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946A1E" w:rsidRPr="00101B6A" w:rsidRDefault="00946A1E" w:rsidP="00B64DD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Для выполнения соответствующей работы дизайнеры и специалисты должны иметь соответствующие лицензии.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946A1E" w:rsidRPr="00101B6A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расследования необходимо провести видеозапись текущего состояния ремонтируемой зоны.</w:t>
                  </w: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​​нормативно-правовых актах.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восстановление/реконструкция/строительство земляных работ (по мере необходимости),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 xml:space="preserve">реставрация / реконструкция / ремонт / строительство подпорных стен (при необходимости), 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дренажных систем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:rsidR="00946A1E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для устранения элементов безопасности, а также «черных зон».</w:t>
                  </w:r>
                </w:p>
                <w:p w:rsidR="00946A1E" w:rsidRPr="00C95C68" w:rsidRDefault="00946A1E" w:rsidP="00946A1E">
                  <w:pPr>
                    <w:pStyle w:val="ae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946A1E" w:rsidRPr="00101B6A" w:rsidRDefault="00946A1E" w:rsidP="00B64DD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​​в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и безопасности по видам работ, искусственных сооружениях по видам работ),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946A1E" w:rsidRPr="00101B6A" w:rsidRDefault="00946A1E" w:rsidP="00946A1E">
                  <w:pPr>
                    <w:pStyle w:val="ListParagraph2"/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:rsidR="00946A1E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946A1E" w:rsidRPr="001D7147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проектную документацию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Министерства внутренних дел Республики Армения.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946A1E" w:rsidRPr="00101B6A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946A1E" w:rsidRDefault="00946A1E" w:rsidP="00946A1E">
                  <w:pPr>
                    <w:numPr>
                      <w:ilvl w:val="0"/>
                      <w:numId w:val="19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946A1E" w:rsidRPr="00101B6A" w:rsidRDefault="00946A1E" w:rsidP="00B64DD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946A1E" w:rsidRPr="00EB2023" w:rsidTr="00B64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Нормативно-правовые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требования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Default="00946A1E" w:rsidP="00B64DD5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Строительные нормы Кодекса дорожного строительства РА от 32.01.2022 «Автомагистрали»,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Армянский стандарт 52-01 «Бетонные и железобетонные конструкции».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-HNSHN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«Техники обеспечения безопасности в строительстве» — строительные стандарты.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                  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Республики Армения № 392-Н от 16.02.2006 «Об утверждении порядка обеспечения доступности социальной, транспортной и инженерной инфраструктуры для инвалидов и групп населения с ограниченной подвижностью».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  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946A1E" w:rsidRPr="001D7147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оборудована в соответствии с процедурами, установленными постановлениями Правительства Республики Армения № 113-Н от 10.01.2008 и № 1699-Н от 26.10.2006.</w:t>
                  </w:r>
                </w:p>
                <w:p w:rsidR="00946A1E" w:rsidRPr="00101B6A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:rsidR="00946A1E" w:rsidRPr="00C95C68" w:rsidRDefault="00946A1E" w:rsidP="00946A1E">
                  <w:pPr>
                    <w:pStyle w:val="ListParagraph1"/>
                    <w:numPr>
                      <w:ilvl w:val="0"/>
                      <w:numId w:val="17"/>
                    </w:numPr>
                    <w:suppressAutoHyphens w:val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действующими в Республике Армения ведомственными нормативными документами.</w:t>
                  </w:r>
                </w:p>
                <w:p w:rsidR="00946A1E" w:rsidRPr="00F43CF5" w:rsidRDefault="00946A1E" w:rsidP="00B64DD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946A1E" w:rsidRPr="00EB2023" w:rsidTr="00B64DD5">
              <w:trPr>
                <w:gridAfter w:val="1"/>
                <w:wAfter w:w="301" w:type="dxa"/>
                <w:trHeight w:val="66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785620" w:rsidRDefault="00946A1E" w:rsidP="00B64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6A1E" w:rsidRPr="00101B6A" w:rsidRDefault="00946A1E" w:rsidP="00B64DD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946A1E" w:rsidRPr="00101B6A" w:rsidRDefault="00946A1E" w:rsidP="00B64DD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46A1E" w:rsidRPr="00946A1E" w:rsidRDefault="00946A1E">
      <w:pPr>
        <w:jc w:val="right"/>
        <w:rPr>
          <w:rFonts w:ascii="GHEA Grapalat" w:hAnsi="GHEA Grapalat" w:cs="Sylfaen"/>
          <w:color w:val="000000"/>
          <w:sz w:val="20"/>
          <w:szCs w:val="20"/>
          <w:lang w:val="ru-RU"/>
        </w:rPr>
      </w:pPr>
      <w:bookmarkStart w:id="0" w:name="_GoBack"/>
      <w:bookmarkEnd w:id="0"/>
    </w:p>
    <w:sectPr w:rsidR="00946A1E" w:rsidRPr="00946A1E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C15"/>
    <w:multiLevelType w:val="multilevel"/>
    <w:tmpl w:val="71DEC2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3B21"/>
    <w:multiLevelType w:val="multilevel"/>
    <w:tmpl w:val="2F38F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D363D1"/>
    <w:multiLevelType w:val="multilevel"/>
    <w:tmpl w:val="4FECA1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B99517E"/>
    <w:multiLevelType w:val="multilevel"/>
    <w:tmpl w:val="1BA61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5704E9"/>
    <w:multiLevelType w:val="multilevel"/>
    <w:tmpl w:val="372C0516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cs="Wingdings" w:hint="default"/>
        <w:color w:val="000000"/>
        <w:sz w:val="20"/>
        <w:szCs w:val="20"/>
        <w:shd w:val="clear" w:color="auto" w:fill="FFFFFF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861240"/>
    <w:multiLevelType w:val="multilevel"/>
    <w:tmpl w:val="B9B624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814D2A"/>
    <w:multiLevelType w:val="multilevel"/>
    <w:tmpl w:val="2C8C6E4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1DD0BE0"/>
    <w:multiLevelType w:val="multilevel"/>
    <w:tmpl w:val="71541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00288"/>
    <w:multiLevelType w:val="multilevel"/>
    <w:tmpl w:val="858610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90F53"/>
    <w:multiLevelType w:val="multilevel"/>
    <w:tmpl w:val="1108CF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250B80"/>
    <w:multiLevelType w:val="multilevel"/>
    <w:tmpl w:val="DB4A5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83214A"/>
    <w:multiLevelType w:val="multilevel"/>
    <w:tmpl w:val="B436F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GHEA Grapala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D2429C"/>
    <w:multiLevelType w:val="multilevel"/>
    <w:tmpl w:val="1C5C7EC8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8C4651"/>
    <w:multiLevelType w:val="multilevel"/>
    <w:tmpl w:val="B180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D0819D7"/>
    <w:multiLevelType w:val="multilevel"/>
    <w:tmpl w:val="06DEDE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C61BB1"/>
    <w:multiLevelType w:val="multilevel"/>
    <w:tmpl w:val="08FAC8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6"/>
  </w:num>
  <w:num w:numId="6">
    <w:abstractNumId w:val="5"/>
  </w:num>
  <w:num w:numId="7">
    <w:abstractNumId w:val="19"/>
  </w:num>
  <w:num w:numId="8">
    <w:abstractNumId w:val="9"/>
  </w:num>
  <w:num w:numId="9">
    <w:abstractNumId w:val="17"/>
  </w:num>
  <w:num w:numId="10">
    <w:abstractNumId w:val="3"/>
  </w:num>
  <w:num w:numId="11">
    <w:abstractNumId w:val="14"/>
  </w:num>
  <w:num w:numId="12">
    <w:abstractNumId w:val="18"/>
  </w:num>
  <w:num w:numId="13">
    <w:abstractNumId w:val="2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2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458"/>
    <w:rsid w:val="00006230"/>
    <w:rsid w:val="002339A7"/>
    <w:rsid w:val="004A1458"/>
    <w:rsid w:val="00946A1E"/>
    <w:rsid w:val="00B31293"/>
    <w:rsid w:val="00C54E95"/>
    <w:rsid w:val="00FD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7C2563-EF84-41CF-BEBE-571F2495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Wingdings" w:hAnsi="Wingdings" w:cs="Wingdings"/>
      <w:color w:val="000000"/>
      <w:sz w:val="20"/>
      <w:szCs w:val="20"/>
      <w:shd w:val="clear" w:color="auto" w:fill="FFFFFF"/>
      <w:lang w:val="hy-AM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GHEA Grapalat" w:eastAsia="Calibri" w:hAnsi="GHEA Grapalat" w:cs="Sylfae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eastAsia="Times New Roman"/>
      <w:b w:val="0"/>
      <w:sz w:val="18"/>
      <w:szCs w:val="18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18"/>
      <w:szCs w:val="18"/>
      <w:lang w:val="hy-AM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  <w:rPr>
      <w:b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  <w:sz w:val="18"/>
      <w:szCs w:val="18"/>
      <w:lang w:val="hy-AM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GHEA Grapalat" w:eastAsia="Calibri" w:hAnsi="GHEA Grapalat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eastAsia="Calibri" w:hAnsi="Symbol" w:cs="Symbol"/>
      <w:color w:val="000000"/>
      <w:sz w:val="20"/>
      <w:szCs w:val="20"/>
      <w:lang w:val="hy-AM"/>
    </w:rPr>
  </w:style>
  <w:style w:type="character" w:customStyle="1" w:styleId="WW8Num14z1">
    <w:name w:val="WW8Num14z1"/>
    <w:qFormat/>
    <w:rPr>
      <w:rFonts w:ascii="Courier New" w:hAnsi="Courier New" w:cs="Times New Roman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b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GHEA Grapalat" w:eastAsia="Times New Roman" w:hAnsi="GHEA Grapalat" w:cs="GHEA Grapalat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Times New Roman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GHEA Grapalat" w:eastAsia="Calibri" w:hAnsi="GHEA Grapalat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cs="GHEA Grapalat"/>
      <w:lang w:val="hy-AM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uiPriority w:val="99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apple-style-span">
    <w:name w:val="apple-style-span"/>
    <w:qFormat/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character" w:customStyle="1" w:styleId="a8">
    <w:name w:val="Обычный (веб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qFormat/>
    <w:rPr>
      <w:rFonts w:cs="Calibri"/>
      <w:sz w:val="22"/>
      <w:szCs w:val="22"/>
      <w:lang w:val="en-US"/>
    </w:rPr>
  </w:style>
  <w:style w:type="character" w:customStyle="1" w:styleId="aa">
    <w:name w:val="Нижний колонтитул Знак"/>
    <w:qFormat/>
    <w:rPr>
      <w:rFonts w:cs="Calibri"/>
      <w:sz w:val="22"/>
      <w:szCs w:val="22"/>
      <w:lang w:val="en-US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e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uiPriority w:val="99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f0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f1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8901</Words>
  <Characters>50737</Characters>
  <Application>Microsoft Office Word</Application>
  <DocSecurity>0</DocSecurity>
  <Lines>422</Lines>
  <Paragraphs>119</Paragraphs>
  <ScaleCrop>false</ScaleCrop>
  <Company>SPecialiST RePack</Company>
  <LinksUpToDate>false</LinksUpToDate>
  <CharactersWithSpaces>59519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9</cp:revision>
  <dcterms:created xsi:type="dcterms:W3CDTF">2026-02-19T09:06:00Z</dcterms:created>
  <dcterms:modified xsi:type="dcterms:W3CDTF">2026-02-20T05:57:00Z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2026-02-19T13:02:00Z</cp:lastPrinted>
  <dcterms:modified xsi:type="dcterms:W3CDTF">2026-02-19T09:02:00Z</dcterms:modified>
  <cp:revision>267</cp:revision>
  <dc:subject/>
  <dc:title/>
</cp:coreProperties>
</file>